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20760" w:rsidRDefault="002F5095" w:rsidP="00F20760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</w:p>
    <w:p w:rsidR="00EC2E21" w:rsidRDefault="00EC2E21" w:rsidP="00EC2E21">
      <w:pPr>
        <w:tabs>
          <w:tab w:val="left" w:pos="3990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57200" cy="609600"/>
            <wp:effectExtent l="0" t="0" r="0" b="0"/>
            <wp:docPr id="1" name="Рисунок 1" descr="Описание: 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C2E21" w:rsidRDefault="00EC2E21" w:rsidP="00EC2E21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Україна</w:t>
      </w:r>
    </w:p>
    <w:p w:rsidR="00EC2E21" w:rsidRDefault="00EC2E21" w:rsidP="00EC2E21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кушинецька сільська рада</w:t>
      </w:r>
    </w:p>
    <w:p w:rsidR="00EC2E21" w:rsidRDefault="00EC2E21" w:rsidP="00EC2E21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Вінницького району Вінницької області</w:t>
      </w:r>
    </w:p>
    <w:p w:rsidR="00EC2E21" w:rsidRDefault="00EC2E21" w:rsidP="00EC2E21">
      <w:pPr>
        <w:spacing w:after="0" w:line="240" w:lineRule="auto"/>
        <w:ind w:left="1418" w:right="31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77C42C1"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EC2E21" w:rsidRDefault="00EC2E21" w:rsidP="00EC2E21">
      <w:pPr>
        <w:pStyle w:val="3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РІШЕННЯ № </w:t>
      </w:r>
    </w:p>
    <w:p w:rsidR="00EC2E21" w:rsidRDefault="002F5095" w:rsidP="00EC2E21">
      <w:pPr>
        <w:pStyle w:val="a3"/>
        <w:spacing w:before="0" w:beforeAutospacing="0" w:after="0" w:afterAutospacing="0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24</w:t>
      </w:r>
      <w:r w:rsidR="001844B1">
        <w:rPr>
          <w:sz w:val="28"/>
          <w:szCs w:val="28"/>
          <w:lang w:val="uk-UA"/>
        </w:rPr>
        <w:t>.09</w:t>
      </w:r>
      <w:r w:rsidR="00EC2E21">
        <w:rPr>
          <w:sz w:val="28"/>
          <w:szCs w:val="28"/>
          <w:lang w:val="uk-UA"/>
        </w:rPr>
        <w:t>.</w:t>
      </w:r>
      <w:r w:rsidR="00EC2E21">
        <w:rPr>
          <w:lang w:val="uk-UA"/>
        </w:rPr>
        <w:t xml:space="preserve"> </w:t>
      </w:r>
      <w:r w:rsidR="00EC2E21">
        <w:rPr>
          <w:sz w:val="28"/>
          <w:lang w:val="uk-UA"/>
        </w:rPr>
        <w:t xml:space="preserve">2021року                                         </w:t>
      </w:r>
      <w:r w:rsidR="001844B1">
        <w:rPr>
          <w:sz w:val="28"/>
          <w:lang w:val="uk-UA"/>
        </w:rPr>
        <w:t xml:space="preserve">                              12</w:t>
      </w:r>
      <w:r w:rsidR="00EC2E21">
        <w:rPr>
          <w:sz w:val="28"/>
          <w:szCs w:val="28"/>
          <w:lang w:val="uk-UA"/>
        </w:rPr>
        <w:t xml:space="preserve"> сесія 8 скликання</w:t>
      </w:r>
    </w:p>
    <w:p w:rsidR="00EC2E21" w:rsidRDefault="00EC2E21" w:rsidP="00EC2E21">
      <w:pPr>
        <w:spacing w:after="0"/>
        <w:rPr>
          <w:rFonts w:ascii="Times New Roman" w:hAnsi="Times New Roman" w:cs="Times New Roman"/>
          <w:b/>
          <w:caps/>
          <w:color w:val="333333"/>
          <w:sz w:val="24"/>
          <w:szCs w:val="24"/>
          <w:lang w:val="uk-UA"/>
        </w:rPr>
      </w:pPr>
    </w:p>
    <w:p w:rsidR="00EC2E21" w:rsidRDefault="00EC2E21" w:rsidP="00EC2E21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надання дозволу </w:t>
      </w:r>
    </w:p>
    <w:p w:rsidR="00EC2E21" w:rsidRDefault="00EC2E21" w:rsidP="00EC2E21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гр. </w:t>
      </w:r>
      <w:r w:rsidR="00FA1D97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Шпак Валентині Миколаївні</w:t>
      </w:r>
    </w:p>
    <w:p w:rsidR="00EC2E21" w:rsidRDefault="00EC2E21" w:rsidP="00EC2E21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на виготовлення проекту землеустрою щодо</w:t>
      </w:r>
    </w:p>
    <w:p w:rsidR="00EC2E21" w:rsidRDefault="00EC2E21" w:rsidP="00EC2E21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відведення земельної ділянки у власність</w:t>
      </w:r>
    </w:p>
    <w:p w:rsidR="00EC2E21" w:rsidRDefault="00EC2E21" w:rsidP="00EC2E21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EC2E21" w:rsidRDefault="00EC2E21" w:rsidP="00EC2E2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  <w:t>Відповідно до ст. 26 Закону України «Про місцеве самоврядування в Україні», ст.. ст.. 12, 116, 118, 121, 122 Земельного кодексу У</w:t>
      </w:r>
      <w:r w:rsidR="00733DB7">
        <w:rPr>
          <w:rFonts w:ascii="Times New Roman" w:hAnsi="Times New Roman" w:cs="Times New Roman"/>
          <w:color w:val="333333"/>
          <w:sz w:val="28"/>
          <w:szCs w:val="28"/>
          <w:lang w:val="uk-UA"/>
        </w:rPr>
        <w:t>кр</w:t>
      </w:r>
      <w:r w:rsidR="00C27A3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аїни, </w:t>
      </w:r>
      <w:r w:rsidR="00FA1D97">
        <w:rPr>
          <w:rFonts w:ascii="Times New Roman" w:hAnsi="Times New Roman" w:cs="Times New Roman"/>
          <w:color w:val="333333"/>
          <w:sz w:val="28"/>
          <w:szCs w:val="28"/>
          <w:lang w:val="uk-UA"/>
        </w:rPr>
        <w:t>розглянувши заяву гр. Шпак</w:t>
      </w:r>
      <w:r w:rsidR="003B112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</w:t>
      </w:r>
      <w:r w:rsidR="00FA1D97">
        <w:rPr>
          <w:rFonts w:ascii="Times New Roman" w:hAnsi="Times New Roman" w:cs="Times New Roman"/>
          <w:color w:val="333333"/>
          <w:sz w:val="28"/>
          <w:szCs w:val="28"/>
          <w:lang w:val="uk-UA"/>
        </w:rPr>
        <w:t>.М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., сільська рада</w:t>
      </w:r>
    </w:p>
    <w:p w:rsidR="00EC2E21" w:rsidRDefault="00EC2E21" w:rsidP="00EC2E21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:rsidR="00EC2E21" w:rsidRDefault="00C27A3E" w:rsidP="00EC2E21">
      <w:pPr>
        <w:pStyle w:val="a4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Надати дозвіл г</w:t>
      </w:r>
      <w:r w:rsidR="00FA1D97">
        <w:rPr>
          <w:rFonts w:ascii="Times New Roman" w:hAnsi="Times New Roman" w:cs="Times New Roman"/>
          <w:color w:val="333333"/>
          <w:sz w:val="28"/>
          <w:szCs w:val="28"/>
          <w:lang w:val="uk-UA"/>
        </w:rPr>
        <w:t>р. Шпак Валентині Миколаївні</w:t>
      </w:r>
      <w:r w:rsidR="00EC2E2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на виготовлення проекту землеустрою щодо відведення земельної ділянки у вл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асність, орієнтовною площею 0</w:t>
      </w:r>
      <w:r w:rsidR="001844B1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3B1122">
        <w:rPr>
          <w:rFonts w:ascii="Times New Roman" w:hAnsi="Times New Roman" w:cs="Times New Roman"/>
          <w:color w:val="333333"/>
          <w:sz w:val="28"/>
          <w:szCs w:val="28"/>
          <w:lang w:val="uk-UA"/>
        </w:rPr>
        <w:t>00</w:t>
      </w:r>
      <w:r w:rsidR="00FA1D97">
        <w:rPr>
          <w:rFonts w:ascii="Times New Roman" w:hAnsi="Times New Roman" w:cs="Times New Roman"/>
          <w:color w:val="333333"/>
          <w:sz w:val="28"/>
          <w:szCs w:val="28"/>
          <w:lang w:val="uk-UA"/>
        </w:rPr>
        <w:t>48</w:t>
      </w:r>
      <w:r w:rsidR="00EC2E21">
        <w:rPr>
          <w:rFonts w:ascii="Times New Roman" w:hAnsi="Times New Roman" w:cs="Times New Roman"/>
          <w:color w:val="333333"/>
          <w:sz w:val="28"/>
          <w:szCs w:val="28"/>
          <w:lang w:val="uk-UA"/>
        </w:rPr>
        <w:t>га з них:</w:t>
      </w:r>
    </w:p>
    <w:p w:rsidR="00EC2E21" w:rsidRDefault="00C27A3E" w:rsidP="00EC2E2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- 0</w:t>
      </w:r>
      <w:r w:rsidR="001844B1">
        <w:rPr>
          <w:rFonts w:ascii="Times New Roman" w:hAnsi="Times New Roman" w:cs="Times New Roman"/>
          <w:color w:val="333333"/>
          <w:sz w:val="28"/>
          <w:szCs w:val="28"/>
          <w:lang w:val="uk-UA"/>
        </w:rPr>
        <w:t>,00</w:t>
      </w:r>
      <w:r w:rsidR="00FA1D97">
        <w:rPr>
          <w:rFonts w:ascii="Times New Roman" w:hAnsi="Times New Roman" w:cs="Times New Roman"/>
          <w:color w:val="333333"/>
          <w:sz w:val="28"/>
          <w:szCs w:val="28"/>
          <w:lang w:val="uk-UA"/>
        </w:rPr>
        <w:t>48 га для індивідуального гаражного будівництва</w:t>
      </w:r>
      <w:r w:rsidR="00EC2E21">
        <w:rPr>
          <w:rFonts w:ascii="Times New Roman" w:hAnsi="Times New Roman" w:cs="Times New Roman"/>
          <w:color w:val="333333"/>
          <w:sz w:val="28"/>
          <w:szCs w:val="28"/>
          <w:lang w:val="uk-UA"/>
        </w:rPr>
        <w:t>, яка розташована на терит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орії Якушинецько</w:t>
      </w:r>
      <w:r w:rsidR="00FA1D97">
        <w:rPr>
          <w:rFonts w:ascii="Times New Roman" w:hAnsi="Times New Roman" w:cs="Times New Roman"/>
          <w:color w:val="333333"/>
          <w:sz w:val="28"/>
          <w:szCs w:val="28"/>
          <w:lang w:val="uk-UA"/>
        </w:rPr>
        <w:t>ї сільської ради, село Зарванці, провулок Пирогова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, Вінницького</w:t>
      </w:r>
      <w:r w:rsidR="00EC2E2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району, Вінницької області, із</w:t>
      </w:r>
      <w:r w:rsidR="00FA1D97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земель житлової та громадської забудови</w:t>
      </w:r>
      <w:r w:rsidR="00EC2E21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EC2E21" w:rsidRDefault="00C27A3E" w:rsidP="00EC2E2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2. Г</w:t>
      </w:r>
      <w:r w:rsidR="00FA1D97">
        <w:rPr>
          <w:rFonts w:ascii="Times New Roman" w:hAnsi="Times New Roman" w:cs="Times New Roman"/>
          <w:color w:val="333333"/>
          <w:sz w:val="28"/>
          <w:szCs w:val="28"/>
          <w:lang w:val="uk-UA"/>
        </w:rPr>
        <w:t>р. Шпак Валентині Миколаївні</w:t>
      </w:r>
      <w:r w:rsidR="00EC2E2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замовити відповідній землевпорядній організації розробку докум</w:t>
      </w:r>
      <w:r w:rsidR="00FA1D97">
        <w:rPr>
          <w:rFonts w:ascii="Times New Roman" w:hAnsi="Times New Roman" w:cs="Times New Roman"/>
          <w:color w:val="333333"/>
          <w:sz w:val="28"/>
          <w:szCs w:val="28"/>
          <w:lang w:val="uk-UA"/>
        </w:rPr>
        <w:t>ентації, вказаної в п.1 рішення, при розробці проекту землеустрою враховувати наявність червоних ліній згідно генерального плану с. Зарванці.</w:t>
      </w:r>
    </w:p>
    <w:p w:rsidR="00EC2E21" w:rsidRDefault="00EC2E21" w:rsidP="00EC2E2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3. Проект землеустрою підлягає погодженню з компетентними органами, після чого подається на розгляд Якушинецької сільської ради.</w:t>
      </w:r>
    </w:p>
    <w:p w:rsidR="00EC2E21" w:rsidRDefault="00EC2E21" w:rsidP="00EC2E2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4. Термін дії цього рішення 1 рік, з моменту його прийняття.</w:t>
      </w:r>
    </w:p>
    <w:p w:rsidR="00EC2E21" w:rsidRDefault="00EC2E21" w:rsidP="00EC2E2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5. Контроль за виконанням цього рішення покласти на постійну комісію з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питань містобудування, земельних відносин та охорони навколишнього середовища  сільської ради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EC2E21" w:rsidRDefault="00EC2E21" w:rsidP="00EC2E2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7D7123" w:rsidRPr="00F20760" w:rsidRDefault="001844B1" w:rsidP="00F20760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</w:t>
      </w:r>
      <w:r w:rsidR="002F5095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        Василь</w:t>
      </w:r>
      <w:bookmarkStart w:id="0" w:name="_GoBack"/>
      <w:bookmarkEnd w:id="0"/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Романюк</w:t>
      </w:r>
    </w:p>
    <w:sectPr w:rsidR="007D7123" w:rsidRPr="00F207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38D0"/>
    <w:rsid w:val="001844B1"/>
    <w:rsid w:val="001D6EC0"/>
    <w:rsid w:val="002C0004"/>
    <w:rsid w:val="002F5095"/>
    <w:rsid w:val="003B1122"/>
    <w:rsid w:val="00733DB7"/>
    <w:rsid w:val="007D7123"/>
    <w:rsid w:val="009338D0"/>
    <w:rsid w:val="00C27A3E"/>
    <w:rsid w:val="00EC2E21"/>
    <w:rsid w:val="00F20760"/>
    <w:rsid w:val="00FA1D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F49125"/>
  <w15:docId w15:val="{14890011-ABEC-4E2D-B4DD-C0FAA025A4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C2E21"/>
    <w:rPr>
      <w:rFonts w:eastAsiaTheme="minorEastAsia"/>
      <w:lang w:eastAsia="ru-RU"/>
    </w:rPr>
  </w:style>
  <w:style w:type="paragraph" w:styleId="3">
    <w:name w:val="heading 3"/>
    <w:basedOn w:val="a"/>
    <w:link w:val="30"/>
    <w:uiPriority w:val="9"/>
    <w:semiHidden/>
    <w:unhideWhenUsed/>
    <w:qFormat/>
    <w:rsid w:val="00EC2E2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EC2E21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3">
    <w:name w:val="Normal (Web)"/>
    <w:basedOn w:val="a"/>
    <w:semiHidden/>
    <w:unhideWhenUsed/>
    <w:rsid w:val="00EC2E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EC2E21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EC2E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C2E21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99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43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237</Words>
  <Characters>1353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Ruslan Ribanuk</cp:lastModifiedBy>
  <cp:revision>18</cp:revision>
  <cp:lastPrinted>2021-09-08T10:04:00Z</cp:lastPrinted>
  <dcterms:created xsi:type="dcterms:W3CDTF">2021-08-05T06:55:00Z</dcterms:created>
  <dcterms:modified xsi:type="dcterms:W3CDTF">2021-09-23T19:00:00Z</dcterms:modified>
</cp:coreProperties>
</file>